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43" w:rsidRDefault="00CE7E68" w:rsidP="00920243">
      <w:pPr>
        <w:pStyle w:val="Titre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Cs/>
          <w:noProof/>
          <w:color w:val="000000"/>
          <w:spacing w:val="40"/>
          <w:szCs w:val="22"/>
        </w:rPr>
        <w:drawing>
          <wp:anchor distT="0" distB="0" distL="114300" distR="114300" simplePos="0" relativeHeight="251658240" behindDoc="0" locked="0" layoutInCell="1" allowOverlap="1">
            <wp:simplePos x="2338705" y="605790"/>
            <wp:positionH relativeFrom="margin">
              <wp:align>left</wp:align>
            </wp:positionH>
            <wp:positionV relativeFrom="margin">
              <wp:align>top</wp:align>
            </wp:positionV>
            <wp:extent cx="2091055" cy="2170430"/>
            <wp:effectExtent l="0" t="0" r="444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3882">
        <w:rPr>
          <w:rFonts w:ascii="Arial" w:hAnsi="Arial" w:cs="Arial"/>
          <w:b/>
          <w:sz w:val="22"/>
          <w:szCs w:val="22"/>
        </w:rPr>
        <w:t xml:space="preserve">ANNEXE </w:t>
      </w:r>
      <w:r w:rsidR="00112F41">
        <w:rPr>
          <w:rFonts w:ascii="Arial" w:hAnsi="Arial" w:cs="Arial"/>
          <w:b/>
          <w:sz w:val="22"/>
          <w:szCs w:val="22"/>
        </w:rPr>
        <w:t>14</w:t>
      </w:r>
    </w:p>
    <w:p w:rsidR="000A5104" w:rsidRDefault="000A5104" w:rsidP="000A5104"/>
    <w:p w:rsidR="00920243" w:rsidRDefault="00E209CD" w:rsidP="009250EB">
      <w:pPr>
        <w:widowControl w:val="0"/>
        <w:jc w:val="center"/>
        <w:rPr>
          <w:b/>
        </w:rPr>
      </w:pPr>
      <w:r w:rsidRPr="00E209CD">
        <w:rPr>
          <w:b/>
        </w:rPr>
        <w:t>Formulaire relatif à la proposition du directeur de stage sur la titularisation du stagiaire</w:t>
      </w: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CE7E68" w:rsidRDefault="00CE7E68" w:rsidP="009250EB">
      <w:pPr>
        <w:widowControl w:val="0"/>
        <w:jc w:val="center"/>
        <w:rPr>
          <w:b/>
        </w:rPr>
      </w:pPr>
    </w:p>
    <w:p w:rsidR="00A817B8" w:rsidRPr="001E04B8" w:rsidRDefault="00A817B8" w:rsidP="00A817B8">
      <w:pPr>
        <w:jc w:val="center"/>
        <w:rPr>
          <w:rFonts w:ascii="Arial (W1)" w:hAnsi="Arial (W1)" w:cs="Arial"/>
          <w:b/>
          <w:szCs w:val="22"/>
        </w:rPr>
      </w:pPr>
      <w:bookmarkStart w:id="0" w:name="_Toc270575547"/>
      <w:bookmarkStart w:id="1" w:name="_Toc270942334"/>
      <w:bookmarkStart w:id="2" w:name="_Toc270943120"/>
      <w:bookmarkStart w:id="3" w:name="_Toc270943154"/>
      <w:bookmarkStart w:id="4" w:name="_Toc270943260"/>
      <w:r w:rsidRPr="00A13EB9">
        <w:rPr>
          <w:rFonts w:ascii="Arial (W1)" w:hAnsi="Arial (W1)" w:cs="Arial"/>
          <w:b/>
          <w:szCs w:val="22"/>
        </w:rPr>
        <w:t xml:space="preserve">FORMATION PROFESSIONNELLE STATUTAIRE DES </w:t>
      </w:r>
      <w:r>
        <w:rPr>
          <w:rFonts w:ascii="Arial (W1)" w:hAnsi="Arial (W1)" w:cs="Arial"/>
          <w:b/>
          <w:szCs w:val="22"/>
        </w:rPr>
        <w:t xml:space="preserve">AGENTS RELEVANT DES </w:t>
      </w:r>
      <w:r w:rsidRPr="00A13EB9">
        <w:rPr>
          <w:rFonts w:ascii="Arial (W1)" w:hAnsi="Arial (W1)" w:cs="Arial"/>
          <w:b/>
          <w:szCs w:val="22"/>
        </w:rPr>
        <w:t>CORPS SPECIFIQUES DE LA JEUNESSE ET DES SPORTS</w:t>
      </w:r>
    </w:p>
    <w:p w:rsidR="00A13EB9" w:rsidRPr="00A13EB9" w:rsidRDefault="00A13EB9" w:rsidP="00A13EB9">
      <w:pPr>
        <w:jc w:val="center"/>
        <w:rPr>
          <w:rFonts w:ascii="Arial (W1)" w:hAnsi="Arial (W1)" w:cs="Arial"/>
          <w:szCs w:val="22"/>
        </w:rPr>
      </w:pPr>
    </w:p>
    <w:p w:rsidR="00812829" w:rsidRPr="00812829" w:rsidRDefault="00812829" w:rsidP="00812829">
      <w:pPr>
        <w:jc w:val="center"/>
        <w:rPr>
          <w:rFonts w:ascii="Arial (W1)" w:hAnsi="Arial (W1)" w:cs="Arial"/>
          <w:szCs w:val="22"/>
        </w:rPr>
      </w:pPr>
      <w:bookmarkStart w:id="5" w:name="_Toc270943261"/>
      <w:bookmarkStart w:id="6" w:name="_Toc270943155"/>
      <w:bookmarkStart w:id="7" w:name="_Toc270943121"/>
      <w:bookmarkStart w:id="8" w:name="_Toc270575548"/>
      <w:r w:rsidRPr="00812829">
        <w:rPr>
          <w:rFonts w:ascii="Arial (W1)" w:hAnsi="Arial (W1)" w:cs="Arial"/>
          <w:szCs w:val="22"/>
        </w:rPr>
        <w:t>PROPOSITION DE TITULARISATION</w:t>
      </w:r>
      <w:bookmarkEnd w:id="5"/>
      <w:bookmarkEnd w:id="6"/>
      <w:bookmarkEnd w:id="7"/>
      <w:bookmarkEnd w:id="8"/>
    </w:p>
    <w:p w:rsidR="00A13EB9" w:rsidRPr="00A13EB9" w:rsidRDefault="00A13EB9" w:rsidP="00A13EB9">
      <w:pPr>
        <w:jc w:val="left"/>
        <w:rPr>
          <w:rFonts w:ascii="Arial (W1)" w:hAnsi="Arial (W1)" w:cs="Arial"/>
          <w:bCs/>
          <w:color w:val="000000"/>
          <w:spacing w:val="40"/>
          <w:szCs w:val="22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43A2E" w:rsidTr="00E12E8F">
        <w:trPr>
          <w:trHeight w:val="837"/>
        </w:trPr>
        <w:tc>
          <w:tcPr>
            <w:tcW w:w="10598" w:type="dxa"/>
          </w:tcPr>
          <w:p w:rsidR="000028C5" w:rsidRPr="00F76D52" w:rsidRDefault="000028C5" w:rsidP="009353CF">
            <w:pPr>
              <w:widowControl w:val="0"/>
              <w:spacing w:before="120" w:after="120"/>
              <w:rPr>
                <w:rFonts w:cs="Arial"/>
                <w:i/>
                <w:szCs w:val="22"/>
              </w:rPr>
            </w:pPr>
            <w:r w:rsidRPr="00A03350">
              <w:rPr>
                <w:rFonts w:cs="Arial"/>
                <w:i/>
                <w:szCs w:val="22"/>
                <w:u w:val="single"/>
              </w:rPr>
              <w:t>Le chef</w:t>
            </w:r>
            <w:r w:rsidR="00E12E8F">
              <w:rPr>
                <w:rFonts w:cs="Arial"/>
                <w:i/>
                <w:szCs w:val="22"/>
                <w:u w:val="single"/>
              </w:rPr>
              <w:t xml:space="preserve"> de service transmet à la DGRH – MENJS</w:t>
            </w:r>
            <w:r w:rsidRPr="000028C5">
              <w:rPr>
                <w:rFonts w:cs="Arial"/>
                <w:i/>
                <w:szCs w:val="22"/>
              </w:rPr>
              <w:t xml:space="preserve"> sa proposition circonstanciée et motivée concernant la titularisation du stagiaire, son licenciement ou le renouvellement de son année de stage, </w:t>
            </w:r>
            <w:r w:rsidR="00172F09">
              <w:rPr>
                <w:rFonts w:cs="Arial"/>
                <w:b/>
                <w:i/>
                <w:szCs w:val="22"/>
                <w:u w:val="single"/>
              </w:rPr>
              <w:t>deux</w:t>
            </w:r>
            <w:r w:rsidR="00F76D52">
              <w:rPr>
                <w:rFonts w:cs="Arial"/>
                <w:b/>
                <w:i/>
                <w:szCs w:val="22"/>
                <w:u w:val="single"/>
              </w:rPr>
              <w:t xml:space="preserve"> mois au moins avant la fin de la formation</w:t>
            </w:r>
            <w:r w:rsidR="009353CF">
              <w:rPr>
                <w:rFonts w:cs="Arial"/>
                <w:i/>
                <w:szCs w:val="22"/>
              </w:rPr>
              <w:t>. Il en adresse copie</w:t>
            </w:r>
            <w:r w:rsidR="00E12E8F">
              <w:rPr>
                <w:rFonts w:cs="Arial"/>
                <w:i/>
                <w:szCs w:val="22"/>
              </w:rPr>
              <w:t xml:space="preserve"> à l’IGESR – IGRT</w:t>
            </w:r>
            <w:r w:rsidRPr="000028C5">
              <w:rPr>
                <w:rFonts w:cs="Arial"/>
                <w:i/>
                <w:szCs w:val="22"/>
              </w:rPr>
              <w:t xml:space="preserve"> et à l’opérateur </w:t>
            </w:r>
            <w:r w:rsidR="00F76D52">
              <w:rPr>
                <w:rFonts w:cs="Arial"/>
                <w:i/>
                <w:szCs w:val="22"/>
              </w:rPr>
              <w:t>de formation</w:t>
            </w:r>
            <w:r w:rsidRPr="000028C5">
              <w:rPr>
                <w:rFonts w:cs="Arial"/>
                <w:i/>
                <w:szCs w:val="22"/>
              </w:rPr>
              <w:t>.</w:t>
            </w:r>
          </w:p>
        </w:tc>
      </w:tr>
    </w:tbl>
    <w:p w:rsidR="00A13EB9" w:rsidRDefault="00A13EB9" w:rsidP="00A13EB9">
      <w:pPr>
        <w:jc w:val="center"/>
        <w:rPr>
          <w:rFonts w:ascii="Arial (W1)" w:hAnsi="Arial (W1)" w:cs="Arial"/>
          <w:bCs/>
          <w:color w:val="000000"/>
          <w:spacing w:val="40"/>
          <w:szCs w:val="22"/>
        </w:rPr>
      </w:pPr>
    </w:p>
    <w:p w:rsidR="00A13EB9" w:rsidRPr="00A13EB9" w:rsidRDefault="00A13EB9" w:rsidP="00A13EB9">
      <w:pPr>
        <w:widowControl w:val="0"/>
        <w:jc w:val="center"/>
        <w:rPr>
          <w:rFonts w:ascii="Arial (W1)" w:hAnsi="Arial (W1)" w:cs="Arial"/>
          <w:b/>
          <w:szCs w:val="22"/>
          <w:u w:val="single"/>
        </w:rPr>
      </w:pPr>
      <w:r w:rsidRPr="00A13EB9">
        <w:rPr>
          <w:rFonts w:ascii="Arial (W1)" w:hAnsi="Arial (W1)" w:cs="Arial"/>
          <w:b/>
          <w:szCs w:val="22"/>
          <w:u w:val="single"/>
        </w:rPr>
        <w:t xml:space="preserve">Fiche de renseignement </w:t>
      </w:r>
      <w:r w:rsidR="006801C2">
        <w:rPr>
          <w:rFonts w:ascii="Arial (W1)" w:hAnsi="Arial (W1)" w:cs="Arial"/>
          <w:b/>
          <w:szCs w:val="22"/>
          <w:u w:val="single"/>
        </w:rPr>
        <w:t>relative au</w:t>
      </w:r>
      <w:r w:rsidR="006801C2" w:rsidRPr="00A13EB9">
        <w:rPr>
          <w:rFonts w:ascii="Arial (W1)" w:hAnsi="Arial (W1)" w:cs="Arial"/>
          <w:b/>
          <w:szCs w:val="22"/>
          <w:u w:val="single"/>
        </w:rPr>
        <w:t xml:space="preserve"> </w:t>
      </w:r>
      <w:r w:rsidRPr="00A13EB9">
        <w:rPr>
          <w:rFonts w:ascii="Arial (W1)" w:hAnsi="Arial (W1)" w:cs="Arial"/>
          <w:b/>
          <w:szCs w:val="22"/>
          <w:u w:val="single"/>
        </w:rPr>
        <w:t>stagiaire</w:t>
      </w:r>
    </w:p>
    <w:p w:rsidR="00A13EB9" w:rsidRDefault="00A13EB9" w:rsidP="00A13EB9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402149" w:rsidRPr="00D05C78" w:rsidTr="00A21614">
        <w:tc>
          <w:tcPr>
            <w:tcW w:w="1242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D05C78">
              <w:rPr>
                <w:rFonts w:cs="Arial"/>
                <w:b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402149" w:rsidRPr="00D05C78" w:rsidTr="00A21614">
        <w:tc>
          <w:tcPr>
            <w:tcW w:w="1242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D05C78">
              <w:rPr>
                <w:rFonts w:cs="Arial"/>
                <w:b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402149" w:rsidRPr="00D05C78" w:rsidTr="00A21614">
        <w:tc>
          <w:tcPr>
            <w:tcW w:w="1242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spacing w:after="120"/>
              <w:rPr>
                <w:rFonts w:cs="Arial"/>
                <w:b/>
                <w:color w:val="000000"/>
                <w:sz w:val="20"/>
                <w:u w:val="single"/>
              </w:rPr>
            </w:pPr>
            <w:r w:rsidRPr="00D05C78">
              <w:rPr>
                <w:rFonts w:cs="Arial"/>
                <w:b/>
                <w:color w:val="000000"/>
                <w:sz w:val="20"/>
                <w:u w:val="single"/>
              </w:rPr>
              <w:t>Service :</w:t>
            </w:r>
          </w:p>
        </w:tc>
        <w:tc>
          <w:tcPr>
            <w:tcW w:w="9364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402149" w:rsidRPr="00D05C78" w:rsidRDefault="00402149" w:rsidP="00402149">
      <w:pPr>
        <w:widowControl w:val="0"/>
        <w:rPr>
          <w:rFonts w:ascii="Arial (W1)" w:hAnsi="Arial (W1)" w:cs="Arial"/>
          <w:szCs w:val="22"/>
        </w:rPr>
      </w:pPr>
    </w:p>
    <w:p w:rsidR="00DA6555" w:rsidRDefault="00DA6555" w:rsidP="00DA6555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>
        <w:rPr>
          <w:rFonts w:ascii="Arial (W1)" w:hAnsi="Arial (W1)" w:cs="Arial" w:hint="cs"/>
          <w:b/>
          <w:sz w:val="20"/>
          <w:u w:val="single"/>
        </w:rPr>
        <w:t xml:space="preserve">Corps :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d’éducation populaire et de jeunesse (CEPJ)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trike/>
                <w:szCs w:val="22"/>
              </w:rPr>
            </w:pPr>
            <w:r w:rsidRPr="00CE7E68">
              <w:rPr>
                <w:rFonts w:ascii="Arial (W1)" w:hAnsi="Arial (W1)" w:cs="Arial" w:hint="cs"/>
                <w:szCs w:val="22"/>
              </w:rPr>
              <w:t>Professeur de sport (PS</w:t>
            </w:r>
            <w:bookmarkStart w:id="9" w:name="_GoBack"/>
            <w:r w:rsidRPr="00114370">
              <w:rPr>
                <w:rFonts w:ascii="Arial (W1)" w:hAnsi="Arial (W1)" w:cs="Arial" w:hint="cs"/>
                <w:szCs w:val="22"/>
              </w:rPr>
              <w:t>)</w:t>
            </w:r>
            <w:bookmarkEnd w:id="9"/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Inspecteur de la jeunesse et des sports (IJS)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technique et pédagogique supérieur – jeunesse (CTPS – jeunesse)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>Conseiller technique et pédagogique supérieur – sport (CTPS – sport)</w:t>
            </w:r>
          </w:p>
        </w:tc>
      </w:tr>
    </w:tbl>
    <w:p w:rsidR="00DA6555" w:rsidRDefault="00DA6555" w:rsidP="00DA6555">
      <w:pPr>
        <w:widowControl w:val="0"/>
        <w:rPr>
          <w:rFonts w:ascii="Arial (W1)" w:hAnsi="Arial (W1)" w:cs="Arial"/>
          <w:szCs w:val="22"/>
        </w:rPr>
      </w:pPr>
    </w:p>
    <w:p w:rsidR="00DA6555" w:rsidRDefault="00DA6555" w:rsidP="00DA6555">
      <w:pPr>
        <w:widowControl w:val="0"/>
        <w:spacing w:after="120"/>
        <w:rPr>
          <w:rFonts w:ascii="Arial (W1)" w:hAnsi="Arial (W1)" w:cs="Arial"/>
          <w:b/>
          <w:sz w:val="20"/>
          <w:u w:val="single"/>
        </w:rPr>
      </w:pPr>
      <w:r>
        <w:rPr>
          <w:rFonts w:ascii="Arial (W1)" w:hAnsi="Arial (W1)" w:cs="Arial" w:hint="cs"/>
          <w:b/>
          <w:sz w:val="20"/>
          <w:u w:val="single"/>
        </w:rPr>
        <w:t>Recrutement 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Concours externe (CEPJ, </w:t>
            </w:r>
            <w:r w:rsidRPr="00CE7E68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Concours interne (CEPJ, </w:t>
            </w:r>
            <w:r w:rsidRPr="00CE7E68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IJS, CTPS)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Contrat de travailleurs handicapés (CEPJ, </w:t>
            </w:r>
            <w:r w:rsidRPr="00CE7E68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, IJS, CTPS)</w:t>
            </w:r>
          </w:p>
        </w:tc>
      </w:tr>
      <w:tr w:rsidR="00DA6555" w:rsidTr="00DA65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6555" w:rsidRDefault="00DA6555">
            <w:pPr>
              <w:widowControl w:val="0"/>
              <w:rPr>
                <w:rFonts w:ascii="Arial (W1)" w:hAnsi="Arial (W1)" w:cs="Arial"/>
                <w:szCs w:val="22"/>
              </w:rPr>
            </w:pPr>
            <w:r>
              <w:rPr>
                <w:rFonts w:ascii="Arial (W1)" w:hAnsi="Arial (W1)" w:cs="Arial" w:hint="cs"/>
                <w:szCs w:val="22"/>
              </w:rPr>
              <w:t xml:space="preserve">Liste d’aptitude (CEPJ, </w:t>
            </w:r>
            <w:r w:rsidRPr="00CE7E68">
              <w:rPr>
                <w:rFonts w:ascii="Arial (W1)" w:hAnsi="Arial (W1)" w:cs="Arial" w:hint="cs"/>
                <w:szCs w:val="22"/>
              </w:rPr>
              <w:t>PS</w:t>
            </w:r>
            <w:r>
              <w:rPr>
                <w:rFonts w:ascii="Arial (W1)" w:hAnsi="Arial (W1)" w:cs="Arial" w:hint="cs"/>
                <w:szCs w:val="22"/>
              </w:rPr>
              <w:t>)</w:t>
            </w:r>
          </w:p>
        </w:tc>
      </w:tr>
    </w:tbl>
    <w:p w:rsidR="00402149" w:rsidRPr="00D05C78" w:rsidRDefault="00402149" w:rsidP="00402149">
      <w:pPr>
        <w:widowControl w:val="0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9304"/>
      </w:tblGrid>
      <w:tr w:rsidR="00402149" w:rsidRPr="00D05C78" w:rsidTr="00A21614">
        <w:tc>
          <w:tcPr>
            <w:tcW w:w="1294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D05C78">
              <w:rPr>
                <w:rFonts w:cs="Arial"/>
                <w:b/>
                <w:color w:val="000000"/>
                <w:sz w:val="20"/>
                <w:u w:val="single"/>
              </w:rPr>
              <w:t>Fonctions :</w:t>
            </w:r>
          </w:p>
        </w:tc>
        <w:tc>
          <w:tcPr>
            <w:tcW w:w="9304" w:type="dxa"/>
            <w:shd w:val="clear" w:color="auto" w:fill="auto"/>
          </w:tcPr>
          <w:p w:rsidR="00402149" w:rsidRPr="00D05C78" w:rsidRDefault="00402149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  <w:p w:rsidR="00402149" w:rsidRPr="00D05C78" w:rsidRDefault="00402149" w:rsidP="00A21614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A13EB9" w:rsidRPr="00A13EB9" w:rsidRDefault="00A13EB9" w:rsidP="001F3E29">
      <w:pPr>
        <w:widowControl w:val="0"/>
        <w:rPr>
          <w:rFonts w:ascii="Arial (W1)" w:hAnsi="Arial (W1)" w:cs="Arial"/>
          <w:color w:val="000000"/>
          <w:szCs w:val="22"/>
        </w:rPr>
      </w:pPr>
    </w:p>
    <w:p w:rsidR="00DF613B" w:rsidRDefault="00DF613B">
      <w:pPr>
        <w:spacing w:after="200" w:line="276" w:lineRule="auto"/>
        <w:jc w:val="left"/>
        <w:rPr>
          <w:rFonts w:ascii="Arial (W1)" w:hAnsi="Arial (W1)" w:cs="Arial"/>
          <w:b/>
          <w:color w:val="000000"/>
          <w:szCs w:val="22"/>
          <w:u w:val="single"/>
        </w:rPr>
      </w:pPr>
      <w:r>
        <w:rPr>
          <w:rFonts w:ascii="Arial (W1)" w:hAnsi="Arial (W1)" w:cs="Arial"/>
          <w:b/>
          <w:color w:val="000000"/>
          <w:szCs w:val="22"/>
          <w:u w:val="single"/>
        </w:rPr>
        <w:br w:type="page"/>
      </w:r>
    </w:p>
    <w:p w:rsidR="00A13EB9" w:rsidRPr="00A13EB9" w:rsidRDefault="00260741" w:rsidP="00A13EB9">
      <w:pPr>
        <w:jc w:val="center"/>
        <w:rPr>
          <w:rFonts w:ascii="Arial (W1)" w:hAnsi="Arial (W1)" w:cs="Arial"/>
          <w:b/>
          <w:color w:val="000000"/>
          <w:szCs w:val="22"/>
          <w:u w:val="single"/>
        </w:rPr>
      </w:pPr>
      <w:r>
        <w:rPr>
          <w:rFonts w:ascii="Arial (W1)" w:hAnsi="Arial (W1)" w:cs="Arial"/>
          <w:b/>
          <w:color w:val="000000"/>
          <w:szCs w:val="22"/>
          <w:u w:val="single"/>
        </w:rPr>
        <w:lastRenderedPageBreak/>
        <w:t>Proposition du directeur</w:t>
      </w:r>
      <w:r w:rsidR="00A13EB9" w:rsidRPr="00A13EB9">
        <w:rPr>
          <w:rFonts w:ascii="Arial (W1)" w:hAnsi="Arial (W1)" w:cs="Arial"/>
          <w:b/>
          <w:color w:val="000000"/>
          <w:szCs w:val="22"/>
          <w:u w:val="single"/>
        </w:rPr>
        <w:t xml:space="preserve"> de stage</w:t>
      </w:r>
    </w:p>
    <w:p w:rsidR="00A13EB9" w:rsidRPr="00A13EB9" w:rsidRDefault="00A13EB9" w:rsidP="00A13EB9">
      <w:pPr>
        <w:jc w:val="left"/>
        <w:rPr>
          <w:rFonts w:ascii="Arial (W1)" w:hAnsi="Arial (W1)" w:cs="Arial"/>
          <w:color w:val="000000"/>
          <w:sz w:val="24"/>
          <w:szCs w:val="24"/>
        </w:rPr>
      </w:pPr>
    </w:p>
    <w:p w:rsidR="002119FB" w:rsidRPr="002119FB" w:rsidRDefault="002119FB" w:rsidP="00402149">
      <w:pPr>
        <w:spacing w:after="120"/>
        <w:jc w:val="left"/>
        <w:rPr>
          <w:rFonts w:ascii="Arial (W1)" w:hAnsi="Arial (W1)" w:cs="Arial"/>
          <w:color w:val="000000"/>
          <w:szCs w:val="22"/>
        </w:rPr>
      </w:pPr>
      <w:r w:rsidRPr="00402149">
        <w:rPr>
          <w:rFonts w:ascii="Arial (W1)" w:hAnsi="Arial (W1)" w:cs="Arial"/>
          <w:b/>
          <w:i/>
          <w:color w:val="000000"/>
          <w:sz w:val="24"/>
          <w:szCs w:val="24"/>
        </w:rPr>
        <w:t>T</w:t>
      </w:r>
      <w:r w:rsidR="00402149" w:rsidRPr="00402149">
        <w:rPr>
          <w:rFonts w:ascii="Arial (W1)" w:hAnsi="Arial (W1)" w:cs="Arial"/>
          <w:b/>
          <w:i/>
          <w:color w:val="000000"/>
          <w:szCs w:val="22"/>
        </w:rPr>
        <w:t xml:space="preserve">itularisation du </w:t>
      </w:r>
      <w:r w:rsidRPr="00402149">
        <w:rPr>
          <w:rFonts w:ascii="Arial (W1)" w:hAnsi="Arial (W1)" w:cs="Arial"/>
          <w:b/>
          <w:i/>
          <w:color w:val="000000"/>
          <w:szCs w:val="22"/>
        </w:rPr>
        <w:t>stagiaire</w:t>
      </w:r>
      <w:r w:rsidRPr="002119FB">
        <w:rPr>
          <w:rFonts w:ascii="Arial (W1)" w:hAnsi="Arial (W1)" w:cs="Arial"/>
          <w:color w:val="000000"/>
          <w:szCs w:val="22"/>
        </w:rPr>
        <w:t xml:space="preserve"> : </w:t>
      </w:r>
    </w:p>
    <w:tbl>
      <w:tblPr>
        <w:tblStyle w:val="Grilledutableau4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2119FB" w:rsidRPr="002119FB" w:rsidTr="00402149">
        <w:tc>
          <w:tcPr>
            <w:tcW w:w="425" w:type="dxa"/>
            <w:tcBorders>
              <w:right w:val="single" w:sz="4" w:space="0" w:color="auto"/>
            </w:tcBorders>
          </w:tcPr>
          <w:p w:rsidR="002119FB" w:rsidRPr="002119FB" w:rsidRDefault="002119FB" w:rsidP="002119FB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9FB" w:rsidRPr="002119FB" w:rsidRDefault="002119FB" w:rsidP="002119FB">
            <w:pPr>
              <w:widowControl w:val="0"/>
              <w:rPr>
                <w:rFonts w:cs="Arial"/>
                <w:szCs w:val="22"/>
              </w:rPr>
            </w:pPr>
            <w:r w:rsidRPr="002119FB">
              <w:rPr>
                <w:rFonts w:cs="Arial"/>
                <w:szCs w:val="22"/>
              </w:rPr>
              <w:t>OUI</w:t>
            </w:r>
          </w:p>
        </w:tc>
      </w:tr>
      <w:tr w:rsidR="002119FB" w:rsidRPr="002119FB" w:rsidTr="00402149">
        <w:tc>
          <w:tcPr>
            <w:tcW w:w="425" w:type="dxa"/>
            <w:tcBorders>
              <w:right w:val="single" w:sz="4" w:space="0" w:color="auto"/>
            </w:tcBorders>
          </w:tcPr>
          <w:p w:rsidR="002119FB" w:rsidRPr="002119FB" w:rsidRDefault="002119FB" w:rsidP="002119FB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9FB" w:rsidRPr="002119FB" w:rsidRDefault="002119FB" w:rsidP="002119FB">
            <w:pPr>
              <w:widowControl w:val="0"/>
              <w:rPr>
                <w:rFonts w:cs="Arial"/>
                <w:szCs w:val="22"/>
              </w:rPr>
            </w:pPr>
            <w:r w:rsidRPr="002119FB">
              <w:rPr>
                <w:rFonts w:cs="Arial"/>
                <w:szCs w:val="22"/>
              </w:rPr>
              <w:t>NON</w:t>
            </w:r>
          </w:p>
        </w:tc>
      </w:tr>
    </w:tbl>
    <w:p w:rsidR="002119FB" w:rsidRPr="002119FB" w:rsidRDefault="002119FB" w:rsidP="002119FB">
      <w:pPr>
        <w:jc w:val="left"/>
        <w:rPr>
          <w:rFonts w:ascii="Arial (W1)" w:hAnsi="Arial (W1)" w:cs="Arial"/>
          <w:color w:val="000000"/>
          <w:szCs w:val="22"/>
        </w:rPr>
      </w:pPr>
    </w:p>
    <w:p w:rsidR="002119FB" w:rsidRPr="002119FB" w:rsidRDefault="002119FB" w:rsidP="00402149">
      <w:pPr>
        <w:spacing w:after="120"/>
        <w:jc w:val="left"/>
        <w:rPr>
          <w:rFonts w:ascii="Arial (W1)" w:hAnsi="Arial (W1)" w:cs="Arial"/>
          <w:color w:val="000000"/>
          <w:szCs w:val="22"/>
        </w:rPr>
      </w:pPr>
      <w:r w:rsidRPr="00402149">
        <w:rPr>
          <w:rFonts w:ascii="Arial (W1)" w:hAnsi="Arial (W1)" w:cs="Arial"/>
          <w:b/>
          <w:i/>
          <w:color w:val="000000"/>
          <w:szCs w:val="22"/>
        </w:rPr>
        <w:t>Renouvellement de stage</w:t>
      </w:r>
      <w:r w:rsidRPr="002119FB">
        <w:rPr>
          <w:rFonts w:ascii="Arial (W1)" w:hAnsi="Arial (W1)" w:cs="Arial"/>
          <w:color w:val="000000"/>
          <w:szCs w:val="22"/>
        </w:rPr>
        <w:t xml:space="preserve"> </w:t>
      </w:r>
      <w:r w:rsidRPr="002119FB">
        <w:rPr>
          <w:rFonts w:ascii="Arial (W1)" w:hAnsi="Arial (W1)" w:cs="Arial"/>
          <w:i/>
          <w:color w:val="000000"/>
          <w:szCs w:val="22"/>
        </w:rPr>
        <w:t>(en cas de refus de titularisation</w:t>
      </w:r>
      <w:r w:rsidRPr="002119FB">
        <w:rPr>
          <w:rFonts w:ascii="Arial (W1)" w:hAnsi="Arial (W1)" w:cs="Arial"/>
          <w:color w:val="000000"/>
          <w:szCs w:val="22"/>
        </w:rPr>
        <w:t>) :</w:t>
      </w:r>
    </w:p>
    <w:tbl>
      <w:tblPr>
        <w:tblStyle w:val="Grilledutableau4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2119FB" w:rsidRPr="002119FB" w:rsidTr="00402149">
        <w:tc>
          <w:tcPr>
            <w:tcW w:w="425" w:type="dxa"/>
            <w:tcBorders>
              <w:right w:val="single" w:sz="4" w:space="0" w:color="auto"/>
            </w:tcBorders>
          </w:tcPr>
          <w:p w:rsidR="002119FB" w:rsidRPr="002119FB" w:rsidRDefault="002119FB" w:rsidP="002119FB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9FB" w:rsidRPr="002119FB" w:rsidRDefault="002119FB" w:rsidP="002119FB">
            <w:pPr>
              <w:widowControl w:val="0"/>
              <w:rPr>
                <w:rFonts w:cs="Arial"/>
                <w:szCs w:val="22"/>
              </w:rPr>
            </w:pPr>
            <w:r w:rsidRPr="002119FB">
              <w:rPr>
                <w:rFonts w:cs="Arial"/>
                <w:szCs w:val="22"/>
              </w:rPr>
              <w:t>OUI</w:t>
            </w:r>
          </w:p>
        </w:tc>
      </w:tr>
    </w:tbl>
    <w:p w:rsidR="002119FB" w:rsidRPr="002119FB" w:rsidRDefault="002119FB" w:rsidP="002119FB">
      <w:pPr>
        <w:spacing w:before="200"/>
        <w:ind w:right="888"/>
        <w:contextualSpacing/>
        <w:jc w:val="left"/>
        <w:rPr>
          <w:rFonts w:ascii="Arial (W1)" w:hAnsi="Arial (W1)" w:cs="Arial"/>
          <w:i/>
          <w:color w:val="000000"/>
          <w:sz w:val="2"/>
          <w:szCs w:val="2"/>
        </w:rPr>
      </w:pPr>
    </w:p>
    <w:tbl>
      <w:tblPr>
        <w:tblStyle w:val="Grilledutableau4"/>
        <w:tblW w:w="4516" w:type="dxa"/>
        <w:tblInd w:w="250" w:type="dxa"/>
        <w:tblLook w:val="04A0" w:firstRow="1" w:lastRow="0" w:firstColumn="1" w:lastColumn="0" w:noHBand="0" w:noVBand="1"/>
      </w:tblPr>
      <w:tblGrid>
        <w:gridCol w:w="4111"/>
        <w:gridCol w:w="405"/>
      </w:tblGrid>
      <w:tr w:rsidR="009C773C" w:rsidRPr="002119FB" w:rsidTr="009C773C">
        <w:trPr>
          <w:trHeight w:val="114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773C" w:rsidRPr="009C773C" w:rsidRDefault="009C773C" w:rsidP="009C773C">
            <w:pPr>
              <w:pStyle w:val="Paragraphedeliste"/>
              <w:numPr>
                <w:ilvl w:val="0"/>
                <w:numId w:val="5"/>
              </w:numPr>
              <w:jc w:val="left"/>
              <w:rPr>
                <w:rFonts w:ascii="Arial (W1)" w:hAnsi="Arial (W1)" w:cs="Arial"/>
                <w:i/>
                <w:color w:val="000000"/>
                <w:szCs w:val="22"/>
              </w:rPr>
            </w:pPr>
            <w:r w:rsidRPr="009C773C">
              <w:rPr>
                <w:rFonts w:ascii="Arial (W1)" w:hAnsi="Arial (W1)" w:cs="Arial"/>
                <w:i/>
                <w:color w:val="000000"/>
                <w:szCs w:val="22"/>
              </w:rPr>
              <w:t>Sans changement de lieu de stage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9C773C" w:rsidRPr="002119FB" w:rsidRDefault="009C773C" w:rsidP="002119FB">
            <w:pPr>
              <w:contextualSpacing/>
              <w:jc w:val="left"/>
              <w:rPr>
                <w:rFonts w:ascii="Arial (W1)" w:hAnsi="Arial (W1)" w:cs="Arial"/>
                <w:i/>
                <w:color w:val="000000"/>
                <w:szCs w:val="22"/>
              </w:rPr>
            </w:pPr>
          </w:p>
        </w:tc>
      </w:tr>
      <w:tr w:rsidR="009C773C" w:rsidRPr="002119FB" w:rsidTr="009C773C">
        <w:trPr>
          <w:trHeight w:val="5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773C" w:rsidRPr="009C773C" w:rsidRDefault="009C773C" w:rsidP="009C773C">
            <w:pPr>
              <w:pStyle w:val="Paragraphedeliste"/>
              <w:numPr>
                <w:ilvl w:val="0"/>
                <w:numId w:val="5"/>
              </w:numPr>
              <w:ind w:right="-391"/>
              <w:jc w:val="left"/>
              <w:rPr>
                <w:rFonts w:ascii="Arial (W1)" w:hAnsi="Arial (W1)" w:cs="Arial"/>
                <w:i/>
                <w:color w:val="000000"/>
                <w:szCs w:val="22"/>
              </w:rPr>
            </w:pPr>
            <w:r w:rsidRPr="009C773C">
              <w:rPr>
                <w:rFonts w:ascii="Arial (W1)" w:hAnsi="Arial (W1)" w:cs="Arial"/>
                <w:i/>
                <w:color w:val="000000"/>
                <w:szCs w:val="22"/>
              </w:rPr>
              <w:t>Avec un changement du lieu de stage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9C773C" w:rsidRPr="002119FB" w:rsidRDefault="009C773C" w:rsidP="002119FB">
            <w:pPr>
              <w:contextualSpacing/>
              <w:jc w:val="left"/>
              <w:rPr>
                <w:rFonts w:ascii="Arial (W1)" w:hAnsi="Arial (W1)" w:cs="Arial"/>
                <w:i/>
                <w:color w:val="000000"/>
                <w:szCs w:val="22"/>
              </w:rPr>
            </w:pPr>
          </w:p>
        </w:tc>
      </w:tr>
    </w:tbl>
    <w:p w:rsidR="002119FB" w:rsidRPr="002119FB" w:rsidRDefault="002119FB" w:rsidP="002119FB">
      <w:pPr>
        <w:rPr>
          <w:rFonts w:ascii="Arial (W1)" w:hAnsi="Arial (W1)" w:cs="Arial"/>
          <w:i/>
          <w:color w:val="000000"/>
          <w:sz w:val="2"/>
          <w:szCs w:val="2"/>
        </w:rPr>
      </w:pPr>
    </w:p>
    <w:tbl>
      <w:tblPr>
        <w:tblStyle w:val="Grilledutableau4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2119FB" w:rsidRPr="002119FB" w:rsidTr="00402149">
        <w:tc>
          <w:tcPr>
            <w:tcW w:w="425" w:type="dxa"/>
            <w:tcBorders>
              <w:right w:val="single" w:sz="4" w:space="0" w:color="auto"/>
            </w:tcBorders>
          </w:tcPr>
          <w:p w:rsidR="002119FB" w:rsidRPr="002119FB" w:rsidRDefault="002119FB" w:rsidP="002119FB">
            <w:pPr>
              <w:widowControl w:val="0"/>
              <w:rPr>
                <w:rFonts w:ascii="Arial (W1)" w:hAnsi="Arial (W1)" w:cs="Arial"/>
                <w:szCs w:val="22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9FB" w:rsidRPr="002119FB" w:rsidRDefault="002119FB" w:rsidP="002119FB">
            <w:pPr>
              <w:widowControl w:val="0"/>
              <w:rPr>
                <w:rFonts w:cs="Arial"/>
                <w:szCs w:val="22"/>
              </w:rPr>
            </w:pPr>
            <w:r w:rsidRPr="002119FB">
              <w:rPr>
                <w:rFonts w:cs="Arial"/>
                <w:szCs w:val="22"/>
              </w:rPr>
              <w:t>NON</w:t>
            </w:r>
          </w:p>
        </w:tc>
      </w:tr>
    </w:tbl>
    <w:p w:rsidR="00A13EB9" w:rsidRPr="00A13EB9" w:rsidRDefault="00A13EB9" w:rsidP="00A13EB9">
      <w:pPr>
        <w:widowControl w:val="0"/>
        <w:ind w:left="720"/>
        <w:rPr>
          <w:rFonts w:cs="Arial"/>
          <w:szCs w:val="22"/>
        </w:rPr>
      </w:pPr>
    </w:p>
    <w:p w:rsidR="00A13EB9" w:rsidRPr="00A13EB9" w:rsidRDefault="00A13EB9" w:rsidP="00A13EB9">
      <w:pPr>
        <w:jc w:val="center"/>
        <w:rPr>
          <w:rFonts w:ascii="Arial (W1)" w:hAnsi="Arial (W1)" w:cs="Arial"/>
          <w:b/>
          <w:bCs/>
          <w:color w:val="000000"/>
          <w:szCs w:val="22"/>
          <w:u w:val="single"/>
        </w:rPr>
      </w:pPr>
      <w:r w:rsidRPr="00A13EB9">
        <w:rPr>
          <w:rFonts w:ascii="Arial (W1)" w:hAnsi="Arial (W1)" w:cs="Arial"/>
          <w:b/>
          <w:bCs/>
          <w:color w:val="000000"/>
          <w:szCs w:val="22"/>
          <w:u w:val="single"/>
        </w:rPr>
        <w:t>Avis motivé sur</w:t>
      </w:r>
      <w:r w:rsidR="00260741">
        <w:rPr>
          <w:rFonts w:ascii="Arial (W1)" w:hAnsi="Arial (W1)" w:cs="Arial"/>
          <w:b/>
          <w:bCs/>
          <w:color w:val="000000"/>
          <w:szCs w:val="22"/>
          <w:u w:val="single"/>
        </w:rPr>
        <w:t xml:space="preserve"> l’aptitude professionnelle du </w:t>
      </w:r>
      <w:r w:rsidRPr="00A13EB9">
        <w:rPr>
          <w:rFonts w:ascii="Arial (W1)" w:hAnsi="Arial (W1)" w:cs="Arial"/>
          <w:b/>
          <w:bCs/>
          <w:color w:val="000000"/>
          <w:szCs w:val="22"/>
          <w:u w:val="single"/>
        </w:rPr>
        <w:t>stagiaire</w:t>
      </w:r>
    </w:p>
    <w:p w:rsidR="00A13EB9" w:rsidRPr="00A13EB9" w:rsidRDefault="00A13EB9" w:rsidP="00A13EB9">
      <w:pPr>
        <w:rPr>
          <w:rFonts w:ascii="Arial (W1)" w:hAnsi="Arial (W1)" w:cs="Arial"/>
          <w:b/>
          <w:bCs/>
          <w:color w:val="000000"/>
          <w:szCs w:val="22"/>
        </w:rPr>
      </w:pPr>
    </w:p>
    <w:p w:rsidR="00A13EB9" w:rsidRPr="00A13EB9" w:rsidRDefault="00A13EB9" w:rsidP="00A13EB9">
      <w:pPr>
        <w:rPr>
          <w:rFonts w:ascii="Arial (W1)" w:hAnsi="Arial (W1)" w:cs="Arial"/>
          <w:i/>
          <w:color w:val="000000"/>
          <w:szCs w:val="22"/>
        </w:rPr>
      </w:pPr>
      <w:r w:rsidRPr="00A13EB9">
        <w:rPr>
          <w:rFonts w:ascii="Arial (W1)" w:hAnsi="Arial (W1)" w:cs="Arial"/>
          <w:bCs/>
          <w:i/>
          <w:color w:val="000000"/>
          <w:szCs w:val="22"/>
        </w:rPr>
        <w:t>(En cas de proposition de renouvellement ou de refus de titu</w:t>
      </w:r>
      <w:r w:rsidRPr="00A13EB9">
        <w:rPr>
          <w:rFonts w:ascii="Arial (W1)" w:hAnsi="Arial (W1)" w:cs="Arial"/>
          <w:i/>
          <w:color w:val="000000"/>
          <w:szCs w:val="22"/>
        </w:rPr>
        <w:t>larisation, cet avis doit être renseigné de la manière la plus détaillée et la plus complète possible, notamment en expliquant clairement les raisons qui fondent cette proposition)</w:t>
      </w:r>
    </w:p>
    <w:p w:rsidR="00A13EB9" w:rsidRPr="00A13EB9" w:rsidRDefault="00A13EB9" w:rsidP="00A13EB9">
      <w:pPr>
        <w:rPr>
          <w:rFonts w:ascii="Arial (W1)" w:hAnsi="Arial (W1)" w:cs="Arial"/>
          <w:i/>
          <w:color w:val="000000"/>
          <w:szCs w:val="22"/>
        </w:rPr>
      </w:pPr>
    </w:p>
    <w:p w:rsidR="00A13EB9" w:rsidRPr="00A13EB9" w:rsidRDefault="00A13EB9" w:rsidP="00A13EB9">
      <w:pPr>
        <w:jc w:val="center"/>
        <w:rPr>
          <w:rFonts w:ascii="Arial (W1)" w:hAnsi="Arial (W1)" w:cs="Arial"/>
          <w:i/>
          <w:color w:val="000000"/>
          <w:szCs w:val="22"/>
        </w:rPr>
      </w:pPr>
      <w:r w:rsidRPr="00A13EB9">
        <w:rPr>
          <w:rFonts w:ascii="Arial (W1)" w:hAnsi="Arial (W1)" w:cs="Arial"/>
          <w:i/>
          <w:color w:val="000000"/>
          <w:szCs w:val="22"/>
        </w:rPr>
        <w:t>Avis à compléter sur feuille libre si nécessaire</w:t>
      </w:r>
    </w:p>
    <w:p w:rsidR="00A13EB9" w:rsidRPr="00A13EB9" w:rsidRDefault="00A13EB9" w:rsidP="00A13EB9">
      <w:pPr>
        <w:tabs>
          <w:tab w:val="right" w:leader="dot" w:pos="9015"/>
        </w:tabs>
        <w:rPr>
          <w:rFonts w:ascii="Arial (W1)" w:hAnsi="Arial (W1)"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13EB9" w:rsidRPr="00A13EB9" w:rsidTr="00402149">
        <w:tc>
          <w:tcPr>
            <w:tcW w:w="10598" w:type="dxa"/>
            <w:shd w:val="clear" w:color="auto" w:fill="auto"/>
          </w:tcPr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A13EB9" w:rsidRPr="00A13EB9" w:rsidRDefault="00A13EB9" w:rsidP="00A13EB9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</w:tc>
      </w:tr>
    </w:tbl>
    <w:p w:rsidR="00A13EB9" w:rsidRPr="00A13EB9" w:rsidRDefault="00A13EB9" w:rsidP="00A13EB9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A13EB9" w:rsidRPr="00A13EB9" w:rsidRDefault="00A13EB9" w:rsidP="00A13EB9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575C9D" w:rsidRDefault="00575C9D" w:rsidP="00575C9D">
      <w:pPr>
        <w:widowControl w:val="0"/>
        <w:spacing w:after="120"/>
        <w:jc w:val="right"/>
        <w:rPr>
          <w:rFonts w:ascii="Arial (W1)" w:hAnsi="Arial (W1)" w:cs="Arial"/>
          <w:szCs w:val="22"/>
        </w:rPr>
      </w:pPr>
      <w:r w:rsidRPr="00575C9D">
        <w:rPr>
          <w:rFonts w:ascii="Arial (W1)" w:hAnsi="Arial (W1)" w:cs="Arial"/>
          <w:szCs w:val="22"/>
        </w:rPr>
        <w:t>Fait à ______________________________</w:t>
      </w:r>
    </w:p>
    <w:p w:rsidR="00402149" w:rsidRPr="00D05C78" w:rsidRDefault="00402149" w:rsidP="00402149">
      <w:pPr>
        <w:widowControl w:val="0"/>
        <w:jc w:val="right"/>
        <w:rPr>
          <w:rFonts w:ascii="Arial (W1)" w:hAnsi="Arial (W1)" w:cs="Arial"/>
          <w:szCs w:val="22"/>
        </w:rPr>
      </w:pPr>
      <w:r w:rsidRPr="00D05C78">
        <w:rPr>
          <w:rFonts w:ascii="Arial (W1)" w:hAnsi="Arial (W1)" w:cs="Arial"/>
          <w:szCs w:val="22"/>
        </w:rPr>
        <w:t>Le __/__/____</w:t>
      </w:r>
    </w:p>
    <w:p w:rsidR="00A13EB9" w:rsidRPr="00A13EB9" w:rsidRDefault="00A13EB9" w:rsidP="00A13EB9"/>
    <w:p w:rsidR="00A13EB9" w:rsidRPr="00A13EB9" w:rsidRDefault="00A13EB9" w:rsidP="00A13EB9"/>
    <w:p w:rsidR="00A13EB9" w:rsidRPr="00A13EB9" w:rsidRDefault="00A13EB9" w:rsidP="00A13EB9"/>
    <w:p w:rsidR="00920243" w:rsidRPr="00B61998" w:rsidRDefault="00A13EB9" w:rsidP="00A13EB9">
      <w:pPr>
        <w:jc w:val="center"/>
        <w:rPr>
          <w:rFonts w:cs="Arial"/>
          <w:b/>
          <w:szCs w:val="22"/>
        </w:rPr>
      </w:pPr>
      <w:r w:rsidRPr="00A13EB9">
        <w:rPr>
          <w:rFonts w:ascii="Arial (W1)" w:eastAsia="Calibri" w:hAnsi="Arial (W1)" w:cs="Arial"/>
          <w:bCs/>
          <w:color w:val="000000"/>
          <w:szCs w:val="22"/>
        </w:rPr>
        <w:t>Nom, signature et cachet du chef de service ou d’établissement</w:t>
      </w:r>
    </w:p>
    <w:bookmarkEnd w:id="0"/>
    <w:bookmarkEnd w:id="1"/>
    <w:bookmarkEnd w:id="2"/>
    <w:bookmarkEnd w:id="3"/>
    <w:bookmarkEnd w:id="4"/>
    <w:p w:rsidR="00404CE1" w:rsidRDefault="00404CE1"/>
    <w:sectPr w:rsidR="00404CE1" w:rsidSect="00402149">
      <w:headerReference w:type="default" r:id="rId10"/>
      <w:footerReference w:type="default" r:id="rId11"/>
      <w:pgSz w:w="11906" w:h="16838" w:code="9"/>
      <w:pgMar w:top="720" w:right="720" w:bottom="720" w:left="720" w:header="34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C2" w:rsidRDefault="00170FC2">
      <w:r>
        <w:separator/>
      </w:r>
    </w:p>
  </w:endnote>
  <w:endnote w:type="continuationSeparator" w:id="0">
    <w:p w:rsidR="00170FC2" w:rsidRDefault="0017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76" w:rsidRDefault="00920243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C2" w:rsidRDefault="00170FC2">
      <w:r>
        <w:separator/>
      </w:r>
    </w:p>
  </w:footnote>
  <w:footnote w:type="continuationSeparator" w:id="0">
    <w:p w:rsidR="00170FC2" w:rsidRDefault="0017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76" w:rsidRDefault="00114370">
    <w:pPr>
      <w:pStyle w:val="En-tte"/>
      <w:jc w:val="right"/>
      <w:rPr>
        <w:rStyle w:val="Numrodepa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0D91"/>
    <w:multiLevelType w:val="hybridMultilevel"/>
    <w:tmpl w:val="38FEDA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A0B86"/>
    <w:multiLevelType w:val="hybridMultilevel"/>
    <w:tmpl w:val="E9BECCDE"/>
    <w:lvl w:ilvl="0" w:tplc="5B180F94">
      <w:numFmt w:val="bullet"/>
      <w:lvlText w:val="-"/>
      <w:lvlJc w:val="left"/>
      <w:pPr>
        <w:ind w:left="420" w:hanging="360"/>
      </w:pPr>
      <w:rPr>
        <w:rFonts w:ascii="Arial (W1)" w:eastAsia="Times New Roman" w:hAnsi="Arial (W1)" w:cs="Arial (W1)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17B10B2"/>
    <w:multiLevelType w:val="hybridMultilevel"/>
    <w:tmpl w:val="E3C8EFD4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74024"/>
    <w:multiLevelType w:val="hybridMultilevel"/>
    <w:tmpl w:val="69D6A432"/>
    <w:lvl w:ilvl="0" w:tplc="8ED61B7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0795647"/>
    <w:multiLevelType w:val="hybridMultilevel"/>
    <w:tmpl w:val="E9A4E57C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B55A9"/>
    <w:multiLevelType w:val="hybridMultilevel"/>
    <w:tmpl w:val="040EE13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43"/>
    <w:rsid w:val="000028C5"/>
    <w:rsid w:val="000A5104"/>
    <w:rsid w:val="000E1859"/>
    <w:rsid w:val="00112F41"/>
    <w:rsid w:val="00114370"/>
    <w:rsid w:val="00170FC2"/>
    <w:rsid w:val="00172F09"/>
    <w:rsid w:val="001F3E29"/>
    <w:rsid w:val="002119FB"/>
    <w:rsid w:val="002401BC"/>
    <w:rsid w:val="00260741"/>
    <w:rsid w:val="00283455"/>
    <w:rsid w:val="00293991"/>
    <w:rsid w:val="002A3882"/>
    <w:rsid w:val="002E008F"/>
    <w:rsid w:val="00323ACA"/>
    <w:rsid w:val="00402149"/>
    <w:rsid w:val="00404CE1"/>
    <w:rsid w:val="00443A2E"/>
    <w:rsid w:val="004770D3"/>
    <w:rsid w:val="00477486"/>
    <w:rsid w:val="004928C5"/>
    <w:rsid w:val="004B43AE"/>
    <w:rsid w:val="004C6E6A"/>
    <w:rsid w:val="00520434"/>
    <w:rsid w:val="00575C9D"/>
    <w:rsid w:val="0058618A"/>
    <w:rsid w:val="006801C2"/>
    <w:rsid w:val="006B5819"/>
    <w:rsid w:val="00736316"/>
    <w:rsid w:val="0078357D"/>
    <w:rsid w:val="00810B7F"/>
    <w:rsid w:val="00812829"/>
    <w:rsid w:val="00920243"/>
    <w:rsid w:val="009250EB"/>
    <w:rsid w:val="009353CF"/>
    <w:rsid w:val="00942787"/>
    <w:rsid w:val="009650D0"/>
    <w:rsid w:val="0097159B"/>
    <w:rsid w:val="009B62CA"/>
    <w:rsid w:val="009C773C"/>
    <w:rsid w:val="00A03350"/>
    <w:rsid w:val="00A13EB9"/>
    <w:rsid w:val="00A332D1"/>
    <w:rsid w:val="00A57CC4"/>
    <w:rsid w:val="00A817B8"/>
    <w:rsid w:val="00AA3EEE"/>
    <w:rsid w:val="00AC7443"/>
    <w:rsid w:val="00BC0BBA"/>
    <w:rsid w:val="00BF5F17"/>
    <w:rsid w:val="00C238B8"/>
    <w:rsid w:val="00C72AD1"/>
    <w:rsid w:val="00CA1EC5"/>
    <w:rsid w:val="00CE7E68"/>
    <w:rsid w:val="00D2717A"/>
    <w:rsid w:val="00DA6555"/>
    <w:rsid w:val="00DD091E"/>
    <w:rsid w:val="00DF613B"/>
    <w:rsid w:val="00DF6333"/>
    <w:rsid w:val="00E12E8F"/>
    <w:rsid w:val="00E209CD"/>
    <w:rsid w:val="00E26C1A"/>
    <w:rsid w:val="00E439C4"/>
    <w:rsid w:val="00ED47FF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9202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920243"/>
    <w:rPr>
      <w:rFonts w:ascii="Calibri" w:eastAsia="Times New Roman" w:hAnsi="Calibr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20243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rsid w:val="00920243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20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243"/>
    <w:rPr>
      <w:rFonts w:ascii="Arial" w:eastAsia="Times New Roman" w:hAnsi="Arial" w:cs="Times New Roman"/>
      <w:szCs w:val="20"/>
      <w:lang w:eastAsia="fr-FR"/>
    </w:rPr>
  </w:style>
  <w:style w:type="character" w:styleId="Numrodepage">
    <w:name w:val="page number"/>
    <w:basedOn w:val="Policepardfaut"/>
    <w:rsid w:val="00920243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2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2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A1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7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9202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920243"/>
    <w:rPr>
      <w:rFonts w:ascii="Calibri" w:eastAsia="Times New Roman" w:hAnsi="Calibr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20243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rsid w:val="00920243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20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243"/>
    <w:rPr>
      <w:rFonts w:ascii="Arial" w:eastAsia="Times New Roman" w:hAnsi="Arial" w:cs="Times New Roman"/>
      <w:szCs w:val="20"/>
      <w:lang w:eastAsia="fr-FR"/>
    </w:rPr>
  </w:style>
  <w:style w:type="character" w:styleId="Numrodepage">
    <w:name w:val="page number"/>
    <w:basedOn w:val="Policepardfaut"/>
    <w:rsid w:val="00920243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2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2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A1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719A-2E04-4726-831E-2378D51B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PIGEON, Catherine (DRH/SD1/SD1D)</dc:creator>
  <cp:lastModifiedBy>Henri Cazaban, Chef département DGRH F1 - MENJS</cp:lastModifiedBy>
  <cp:revision>36</cp:revision>
  <cp:lastPrinted>2020-12-21T09:46:00Z</cp:lastPrinted>
  <dcterms:created xsi:type="dcterms:W3CDTF">2018-07-08T21:03:00Z</dcterms:created>
  <dcterms:modified xsi:type="dcterms:W3CDTF">2020-12-21T09:46:00Z</dcterms:modified>
</cp:coreProperties>
</file>